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AC" w:rsidRDefault="00A51E2D">
      <w:pPr>
        <w:pStyle w:val="a4"/>
        <w:spacing w:line="237" w:lineRule="auto"/>
      </w:pPr>
      <w:r>
        <w:t>Аннотация к рабочей программе по музыке</w:t>
      </w:r>
      <w:r>
        <w:rPr>
          <w:spacing w:val="-57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(2024-2025</w:t>
      </w:r>
      <w:r>
        <w:rPr>
          <w:spacing w:val="1"/>
        </w:rPr>
        <w:t xml:space="preserve"> </w:t>
      </w:r>
      <w:r>
        <w:t>уч.</w:t>
      </w:r>
      <w:r>
        <w:rPr>
          <w:spacing w:val="4"/>
        </w:rPr>
        <w:t xml:space="preserve"> </w:t>
      </w:r>
      <w:r>
        <w:t>год)</w:t>
      </w:r>
    </w:p>
    <w:p w:rsidR="00B13CAC" w:rsidRDefault="00B13CA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13CAC" w:rsidRDefault="00A51E2D">
      <w:pPr>
        <w:pStyle w:val="a3"/>
        <w:spacing w:before="1"/>
        <w:ind w:left="125" w:right="207" w:firstLine="78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стандарте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учётом:</w:t>
      </w:r>
    </w:p>
    <w:p w:rsidR="00B13CAC" w:rsidRDefault="00A51E2D">
      <w:pPr>
        <w:pStyle w:val="a5"/>
        <w:numPr>
          <w:ilvl w:val="0"/>
          <w:numId w:val="1"/>
        </w:numPr>
        <w:tabs>
          <w:tab w:val="left" w:pos="846"/>
        </w:tabs>
        <w:spacing w:before="0"/>
        <w:ind w:right="207"/>
        <w:jc w:val="both"/>
        <w:rPr>
          <w:sz w:val="24"/>
        </w:rPr>
      </w:pPr>
      <w:r>
        <w:rPr>
          <w:sz w:val="24"/>
        </w:rPr>
        <w:t>распределённых по модулям проверяемых требований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«Музыка»;</w:t>
      </w:r>
    </w:p>
    <w:p w:rsidR="00B13CAC" w:rsidRDefault="00A51E2D">
      <w:pPr>
        <w:pStyle w:val="a5"/>
        <w:numPr>
          <w:ilvl w:val="0"/>
          <w:numId w:val="1"/>
        </w:numPr>
        <w:tabs>
          <w:tab w:val="left" w:pos="846"/>
        </w:tabs>
        <w:spacing w:before="8" w:line="275" w:lineRule="exact"/>
        <w:ind w:hanging="361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:rsidR="00B13CAC" w:rsidRDefault="00A51E2D">
      <w:pPr>
        <w:ind w:left="125" w:right="196" w:firstLine="662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22"/>
          <w:sz w:val="24"/>
        </w:rPr>
        <w:t xml:space="preserve"> </w:t>
      </w:r>
      <w:proofErr w:type="gramStart"/>
      <w:r>
        <w:rPr>
          <w:sz w:val="24"/>
        </w:rPr>
        <w:t xml:space="preserve">Рабочая </w:t>
      </w:r>
      <w:r>
        <w:rPr>
          <w:sz w:val="24"/>
        </w:rPr>
        <w:t>программа</w:t>
      </w:r>
      <w:r>
        <w:rPr>
          <w:spacing w:val="-24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</w:rPr>
        <w:t>основе</w:t>
      </w:r>
      <w:r>
        <w:rPr>
          <w:spacing w:val="-2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2"/>
          <w:sz w:val="24"/>
        </w:rPr>
        <w:t xml:space="preserve"> </w:t>
      </w:r>
      <w:r>
        <w:rPr>
          <w:sz w:val="24"/>
        </w:rPr>
        <w:t>ООО</w:t>
      </w:r>
      <w:r>
        <w:rPr>
          <w:spacing w:val="-26"/>
          <w:sz w:val="24"/>
        </w:rPr>
        <w:t xml:space="preserve"> </w:t>
      </w:r>
      <w:r>
        <w:rPr>
          <w:sz w:val="24"/>
        </w:rPr>
        <w:t>по</w:t>
      </w:r>
      <w:r>
        <w:rPr>
          <w:spacing w:val="-20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одобрена решением ФУМО по общему образованию протокол 3/21 от 27.09.2021 г.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основного общего образования в соответствии с ФГОС ООО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г,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Сергеевой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r>
        <w:rPr>
          <w:sz w:val="24"/>
        </w:rPr>
        <w:t>Критской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1.1.2.7.2.1.1-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1.1.2.7.2.1.4.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ФПУ утв. Приказом Министерства просвещения РФ от 21 сентября 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 № 858</w:t>
      </w:r>
      <w:r>
        <w:rPr>
          <w:sz w:val="24"/>
        </w:rPr>
        <w:t>).</w:t>
      </w:r>
      <w:proofErr w:type="gramEnd"/>
    </w:p>
    <w:p w:rsidR="00B13CAC" w:rsidRDefault="00A51E2D">
      <w:pPr>
        <w:pStyle w:val="a3"/>
        <w:ind w:left="125" w:right="203" w:firstLine="782"/>
      </w:pPr>
      <w:r>
        <w:t xml:space="preserve">Целью реализации программы является воспитание музыкальной </w:t>
      </w:r>
      <w:proofErr w:type="gramStart"/>
      <w:r>
        <w:t>культуры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части всей духо</w:t>
      </w:r>
      <w:r>
        <w:t>вной культуры 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 и воспитания является эстетическое восприятие искусства, постижение 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учебного предмета «Музыка» на</w:t>
      </w:r>
      <w:r>
        <w:t xml:space="preserve"> ступени основного общего образования</w:t>
      </w:r>
      <w:r>
        <w:rPr>
          <w:spacing w:val="1"/>
        </w:rPr>
        <w:t xml:space="preserve"> </w:t>
      </w:r>
      <w:r>
        <w:t>предусматривает изучение программного материала по нескольким модулям: «Музыка</w:t>
      </w:r>
      <w:r>
        <w:rPr>
          <w:spacing w:val="1"/>
        </w:rPr>
        <w:t xml:space="preserve"> </w:t>
      </w:r>
      <w:r>
        <w:t>моего</w:t>
      </w:r>
      <w:r>
        <w:rPr>
          <w:spacing w:val="12"/>
        </w:rPr>
        <w:t xml:space="preserve"> </w:t>
      </w:r>
      <w:r>
        <w:t>края»,</w:t>
      </w:r>
      <w:r>
        <w:rPr>
          <w:spacing w:val="9"/>
        </w:rPr>
        <w:t xml:space="preserve"> </w:t>
      </w:r>
      <w:r>
        <w:t>«Народное</w:t>
      </w:r>
      <w:r>
        <w:rPr>
          <w:spacing w:val="6"/>
        </w:rPr>
        <w:t xml:space="preserve"> </w:t>
      </w:r>
      <w:r>
        <w:t>музыкальное</w:t>
      </w:r>
      <w:r>
        <w:rPr>
          <w:spacing w:val="2"/>
        </w:rPr>
        <w:t xml:space="preserve"> </w:t>
      </w:r>
      <w:r>
        <w:t>творчество</w:t>
      </w:r>
      <w:r>
        <w:rPr>
          <w:spacing w:val="14"/>
        </w:rPr>
        <w:t xml:space="preserve"> </w:t>
      </w:r>
      <w:r>
        <w:t>России»,</w:t>
      </w:r>
      <w:r>
        <w:rPr>
          <w:spacing w:val="47"/>
        </w:rPr>
        <w:t xml:space="preserve"> </w:t>
      </w:r>
      <w:r>
        <w:t>«Музыка</w:t>
      </w:r>
      <w:r>
        <w:rPr>
          <w:spacing w:val="44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мира»,</w:t>
      </w:r>
    </w:p>
    <w:p w:rsidR="00B13CAC" w:rsidRDefault="00A51E2D">
      <w:pPr>
        <w:pStyle w:val="a3"/>
        <w:ind w:left="125" w:right="200" w:firstLine="0"/>
      </w:pPr>
      <w:r>
        <w:t>«Европейская классическая музыка», «Русская классическая музыка», «</w:t>
      </w:r>
      <w:proofErr w:type="spellStart"/>
      <w:r>
        <w:t>Истокии</w:t>
      </w:r>
      <w:proofErr w:type="spellEnd"/>
      <w:r>
        <w:t xml:space="preserve"> образы</w:t>
      </w:r>
      <w:r>
        <w:rPr>
          <w:spacing w:val="1"/>
        </w:rPr>
        <w:t xml:space="preserve"> </w:t>
      </w:r>
      <w:r>
        <w:t>русской и европейской духовной музыки», «Современная музыка: основные жанры и</w:t>
      </w:r>
      <w:r>
        <w:rPr>
          <w:spacing w:val="1"/>
        </w:rPr>
        <w:t xml:space="preserve"> </w:t>
      </w:r>
      <w:r>
        <w:t>направления»,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искусства»,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искусства».</w:t>
      </w:r>
    </w:p>
    <w:p w:rsidR="00B13CAC" w:rsidRDefault="00A51E2D">
      <w:pPr>
        <w:pStyle w:val="a3"/>
        <w:spacing w:before="3" w:line="237" w:lineRule="auto"/>
        <w:ind w:left="125" w:right="105" w:firstLine="902"/>
      </w:pPr>
      <w:r>
        <w:t>На</w:t>
      </w:r>
      <w:r>
        <w:rPr>
          <w:spacing w:val="1"/>
        </w:rPr>
        <w:t xml:space="preserve"> </w:t>
      </w:r>
      <w:r>
        <w:t>изуч</w:t>
      </w:r>
      <w:r>
        <w:t>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bookmarkStart w:id="0" w:name="_GoBack"/>
      <w:bookmarkEnd w:id="0"/>
      <w:r>
        <w:t>:</w:t>
      </w:r>
    </w:p>
    <w:p w:rsidR="00B13CAC" w:rsidRDefault="00A51E2D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ind w:hanging="361"/>
        <w:rPr>
          <w:sz w:val="24"/>
        </w:rPr>
      </w:pPr>
      <w:r>
        <w:rPr>
          <w:sz w:val="24"/>
        </w:rPr>
        <w:t>5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34 часа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B13CAC" w:rsidRDefault="00A51E2D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ind w:hanging="361"/>
        <w:rPr>
          <w:sz w:val="24"/>
        </w:rPr>
      </w:pPr>
      <w:r>
        <w:rPr>
          <w:sz w:val="24"/>
        </w:rPr>
        <w:t>6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34 часа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B13CAC" w:rsidRDefault="00A51E2D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ind w:hanging="361"/>
        <w:rPr>
          <w:sz w:val="24"/>
        </w:rPr>
      </w:pPr>
      <w:r>
        <w:rPr>
          <w:sz w:val="24"/>
        </w:rPr>
        <w:t>7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34 часа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B13CAC" w:rsidRDefault="00A51E2D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2"/>
        <w:ind w:hanging="361"/>
        <w:rPr>
          <w:sz w:val="24"/>
        </w:rPr>
      </w:pPr>
      <w:r>
        <w:rPr>
          <w:sz w:val="24"/>
        </w:rPr>
        <w:t>8 класс –</w:t>
      </w:r>
      <w:r>
        <w:rPr>
          <w:spacing w:val="-4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час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z w:val="24"/>
        </w:rPr>
        <w:t>).</w:t>
      </w:r>
    </w:p>
    <w:sectPr w:rsidR="00B13CAC">
      <w:type w:val="continuous"/>
      <w:pgSz w:w="11910" w:h="16840"/>
      <w:pgMar w:top="132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E3F"/>
    <w:multiLevelType w:val="hybridMultilevel"/>
    <w:tmpl w:val="74F8B8F0"/>
    <w:lvl w:ilvl="0" w:tplc="687E1490">
      <w:numFmt w:val="bullet"/>
      <w:lvlText w:val="●"/>
      <w:lvlJc w:val="left"/>
      <w:pPr>
        <w:ind w:left="8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B25360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0A6AD01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C648D52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EB42F06E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5" w:tplc="59D25ABE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905E0B36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7" w:tplc="919C7D6E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70887522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3CAC"/>
    <w:rsid w:val="00A51E2D"/>
    <w:rsid w:val="00B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5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093" w:right="2389" w:hanging="78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"/>
      <w:ind w:left="84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5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093" w:right="2389" w:hanging="78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"/>
      <w:ind w:left="84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SL510</dc:creator>
  <cp:lastModifiedBy>Valera</cp:lastModifiedBy>
  <cp:revision>2</cp:revision>
  <dcterms:created xsi:type="dcterms:W3CDTF">2023-10-09T02:48:00Z</dcterms:created>
  <dcterms:modified xsi:type="dcterms:W3CDTF">2024-09-18T01:49:00Z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